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F01E" w14:textId="4EDCB901" w:rsidR="00392E70" w:rsidRPr="00094357" w:rsidRDefault="00C4263A" w:rsidP="008F602D">
      <w:pPr>
        <w:spacing w:before="100" w:beforeAutospacing="1" w:after="100" w:afterAutospacing="1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inline distT="0" distB="0" distL="0" distR="0" wp14:anchorId="04B242EB" wp14:editId="3ABC82BC">
            <wp:extent cx="975134" cy="975134"/>
            <wp:effectExtent l="0" t="0" r="0" b="0"/>
            <wp:docPr id="11413490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75398" name="รูปภาพ 11999753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11" cy="99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392E70" w:rsidRPr="00094357">
        <w:rPr>
          <w:rFonts w:ascii="TH SarabunIT๙" w:hAnsi="TH SarabunIT๙" w:cs="TH SarabunIT๙"/>
          <w:b/>
          <w:bCs/>
          <w:sz w:val="36"/>
          <w:szCs w:val="36"/>
          <w:cs/>
        </w:rPr>
        <w:t>สัญญาตัวแทน</w:t>
      </w:r>
    </w:p>
    <w:p w14:paraId="5752C1D0" w14:textId="5559B6C9" w:rsidR="00392E70" w:rsidRPr="00094357" w:rsidRDefault="00392E70" w:rsidP="008F602D">
      <w:pPr>
        <w:spacing w:before="100" w:beforeAutospacing="1" w:after="100" w:afterAutospacing="1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60B43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0A408D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5786CFB" w14:textId="72A362A7" w:rsidR="008F602D" w:rsidRPr="004247FB" w:rsidRDefault="00094357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สัญญาฉบับนี้ทำขึ้นระหว่าง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บริษัท อภิมุข ณ การไฟฟ้า จำกัด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01FF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ทะเบียนนิติบุคคลเลขที่ ๐๕๗๓๕๖๒๐๐๐๙๘๒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สำนักงานใหญ่เลขที่ ๒๑๑ หมู่ที่ ๒ ตำบลเวียง อำเภอเท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</w:rPr>
        <w:t>ิง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จังหวัดเชียงราย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๕๗๑๖๐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โดย นาย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จิตเกษม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พัฒน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ศ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ิ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ิ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B06B3D" w:rsidRPr="00094357">
        <w:rPr>
          <w:rFonts w:ascii="TH SarabunIT๙" w:hAnsi="TH SarabunIT๙" w:cs="TH SarabunIT๙"/>
          <w:sz w:val="32"/>
          <w:szCs w:val="32"/>
          <w:cs/>
        </w:rPr>
        <w:t>เลขประจำตัวประชาชน 31</w:t>
      </w:r>
      <w:r w:rsidR="00B06B3D">
        <w:rPr>
          <w:rFonts w:ascii="TH SarabunIT๙" w:hAnsi="TH SarabunIT๙" w:cs="TH SarabunIT๙" w:hint="cs"/>
          <w:sz w:val="32"/>
          <w:szCs w:val="32"/>
          <w:cs/>
        </w:rPr>
        <w:t xml:space="preserve">๐๐๕๐๐๕๘๒๔๗๙ ผู้รับมอบอำนาจจากนาย อภิมุข พัฒนศาสตร์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ตำแหน่ง </w:t>
      </w:r>
      <w:r w:rsidR="00A01FF8" w:rsidRPr="0006104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เลขประจำตัวประชาชน </w:t>
      </w:r>
      <w:r w:rsidR="00A01FF8" w:rsidRPr="000610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๓๓๐๑๓๐๐๘๓๘๙๐๘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 xml:space="preserve">ประธานกรรมการบริหาร 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ให้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มีอำนาจลงนามผูกพันนิติบุคคลปรากฏตามหนังสือ</w:t>
      </w:r>
      <w:r w:rsidR="00B06B3D">
        <w:rPr>
          <w:rFonts w:ascii="TH SarabunIT๙" w:eastAsia="TH SarabunPSK" w:hAnsi="TH SarabunIT๙" w:cs="TH SarabunIT๙" w:hint="cs"/>
          <w:sz w:val="32"/>
          <w:szCs w:val="32"/>
          <w:cs/>
        </w:rPr>
        <w:t>มอบอำนาจ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บริษัทฯ ต่อไปในสัญญานี้จะเรียกว่า “</w:t>
      </w:r>
      <w:r w:rsidRPr="00094357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ตัวการ</w:t>
      </w:r>
      <w:r w:rsidRPr="004A78FB">
        <w:rPr>
          <w:rFonts w:ascii="TH SarabunIT๙" w:eastAsia="TH SarabunPSK" w:hAnsi="TH SarabunIT๙" w:cs="TH SarabunIT๙"/>
          <w:sz w:val="32"/>
          <w:szCs w:val="32"/>
          <w:cs/>
        </w:rPr>
        <w:t>” ฝ่ายหนึ่ง กับ</w:t>
      </w:r>
      <w:r w:rsidR="008F602D">
        <w:rPr>
          <w:rFonts w:ascii="TH SarabunIT๙" w:eastAsia="TH SarabunPSK" w:hAnsi="TH SarabunIT๙" w:cs="TH SarabunIT๙"/>
          <w:spacing w:val="-4"/>
          <w:sz w:val="32"/>
          <w:szCs w:val="32"/>
        </w:rPr>
        <w:t>……………………………………………………………………………………………</w:t>
      </w:r>
      <w:r w:rsidR="008F602D" w:rsidRPr="00061042">
        <w:rPr>
          <w:rFonts w:ascii="TH SarabunIT๙" w:hAnsi="TH SarabunIT๙" w:cs="TH SarabunIT๙"/>
          <w:spacing w:val="-4"/>
          <w:sz w:val="32"/>
          <w:szCs w:val="32"/>
          <w:cs/>
        </w:rPr>
        <w:t>เลขประจำตัวประชาชน</w:t>
      </w:r>
      <w:r w:rsidR="008F602D">
        <w:rPr>
          <w:rFonts w:ascii="TH SarabunIT๙" w:hAnsi="TH SarabunIT๙" w:cs="TH SarabunIT๙"/>
          <w:spacing w:val="-4"/>
          <w:sz w:val="32"/>
          <w:szCs w:val="32"/>
        </w:rPr>
        <w:t xml:space="preserve">………………………….. </w:t>
      </w:r>
      <w:r w:rsidR="008F602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ที่อยู่.................................................................................................................................................................................... 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 "</w:t>
      </w:r>
      <w:r w:rsidR="008F602D" w:rsidRPr="00094357">
        <w:rPr>
          <w:rFonts w:ascii="TH SarabunIT๙" w:hAnsi="TH SarabunIT๙" w:cs="TH SarabunIT๙"/>
          <w:b/>
          <w:bCs/>
          <w:sz w:val="32"/>
          <w:szCs w:val="32"/>
          <w:cs/>
        </w:rPr>
        <w:t>ตัวแทน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 xml:space="preserve">" </w:t>
      </w:r>
      <w:r w:rsidR="008F602D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8F602D" w:rsidRPr="00094357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37F9C049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คู่สัญญาทั้งสองฝ่ายตกลงทำสัญญากันมีข้อความต่อไปนี้</w:t>
      </w:r>
    </w:p>
    <w:p w14:paraId="035287F7" w14:textId="404C0161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1 ตัวการตกลงแต่งตั้งตัวแทน และตัวแทนตกลงรับแต่งตั้งเป็นตัวแทน เพื่อดำเนินกิจการของตัวการเกี่ยวกับการติดต่อประสานงานเพื่อให้ได้มาซึ่งการทำสัญญาซื้อขายไฟฟ้า 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กับผู้มีอำนาจลงนามผูกพัน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</w:p>
    <w:p w14:paraId="1036C13C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โดย</w:t>
      </w:r>
      <w:r w:rsidRPr="00B06B3D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ผู้มีอำนาจลงนามผูกพัน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หมายถึง ผู้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ที่มีอำนาจสูงสุดในหน่วยงานนั้นตามกฎหมาย เช่น ผู้อำนวยการหน่วยงาน หรือผู้</w:t>
      </w:r>
      <w:r w:rsidRPr="00094357">
        <w:rPr>
          <w:rFonts w:ascii="TH SarabunIT๙" w:hAnsi="TH SarabunIT๙" w:cs="TH SarabunIT๙"/>
          <w:sz w:val="32"/>
          <w:szCs w:val="32"/>
          <w:cs/>
        </w:rPr>
        <w:t>ได้รับใบอนุญาตวิทยาลัยอาชีวะศึกษาภาครัฐ หรือผู้อำนวยการวิทยาลัยอาชีวะภาครัฐ และโรงเรียนภาครัฐหรือโรงเรียนเอกชน เกี่ยวกับการซื้อขายไฟฟ้าของตัวการ เมื่อตัวแทนแจ้ง</w:t>
      </w:r>
    </w:p>
    <w:p w14:paraId="1F9FDE9D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การเป็นตัวแทนกระทำการแทนตัวการตามสัญญานี้ได้ จะเกิดขึ้นเมื่อบุคคลหนึ่งบุคคลใดหรือหลายคน ในบรรดามีชื่อฝ่ายตัวแทน ได้แจ้งลงทะเบียนรายชื่อของ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หรือโรงเรียนโดยเฉพาะเจาะจงให้ตัวการรับทราบล่วงหน้าผ่านช่องทางที่ตัวการกำหนด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เว็บไซต์ </w:t>
      </w:r>
      <w:r w:rsidRPr="00094357">
        <w:rPr>
          <w:rFonts w:ascii="TH SarabunIT๙" w:hAnsi="TH SarabunIT๙" w:cs="TH SarabunIT๙"/>
          <w:sz w:val="32"/>
          <w:szCs w:val="32"/>
          <w:cs/>
        </w:rPr>
        <w:t>และตัวการได้ตกลงให้เป็นตัวแทนประสานงานกับ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หรือโรงเรียนโดยเฉพาะเจาะจง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32BDFE9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กรณีตัวแทนมิได้ลงทะเบียน หรือตัวการไม่ตอบตกลงหรือปฏิเสธ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หรือโรงเรียน ตามที่ได้แจ้งมานั้น ไม่อาจถือว่าตัวการแต่งตั้งให้ตัวแทนประสานงานเพื่อให้ได้มาซึ่งการ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ได้</w:t>
      </w:r>
    </w:p>
    <w:p w14:paraId="5539D44C" w14:textId="5DA57F59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ข้อ 2 ตัวแทนรับผิดชอบภาระค่าใช้จ่ายในการติดต่อประสานงานด้วยตนเองทั้งสิ้น จนกว่าตัวการจะได้ลงนามในสัญญาซื้อขายไฟฟ้าหรือให้บริการไฟฟ้า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กับบุคคลผู้มีอำนาจลงนามตามข้อ 1 แล้ว</w:t>
      </w:r>
    </w:p>
    <w:p w14:paraId="26923B9B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>ตัวการผูกพันชำระเงินค่าบำเหน็จ และค่าตอบแทนต่าง ๆ 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>PPA</w:t>
      </w:r>
      <w:r w:rsidRPr="00094357">
        <w:rPr>
          <w:rFonts w:ascii="TH SarabunIT๙" w:hAnsi="TH SarabunIT๙" w:cs="TH SarabunIT๙"/>
          <w:sz w:val="32"/>
          <w:szCs w:val="32"/>
          <w:cs/>
        </w:rPr>
        <w:t>) กับบุคคลผู้มีอำนาจลงนามตามข้อ 1 แล้วเท่านั้น</w:t>
      </w:r>
    </w:p>
    <w:p w14:paraId="53057489" w14:textId="4F983791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3 </w:t>
      </w:r>
      <w:r w:rsidRPr="00094357">
        <w:rPr>
          <w:rFonts w:ascii="TH SarabunIT๙" w:hAnsi="TH SarabunIT๙" w:cs="TH SarabunIT๙"/>
          <w:sz w:val="32"/>
          <w:szCs w:val="32"/>
          <w:cs/>
        </w:rPr>
        <w:t>เมื่อตัวการได้ลงนามในสัญญาซื้อขายไฟฟ้าหรือให้บริการไฟฟ้า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 xml:space="preserve">1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ตัวการตกลงจ่ายผลตอบแทนเป็นเงินบำเหน็จ ในอัตรา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บาท ต่อ ๑ วัตต์ หรือ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ล้านบาท ต่อ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เมกะวัตต์ โดยแบ่งการชำระเงินเป็น ๒ งวด ดังนี้</w:t>
      </w:r>
    </w:p>
    <w:p w14:paraId="135493B3" w14:textId="1D989536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๑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>ในวันที่ตัวการลงนามในสัญญาซื้อขายไฟฟ้าหรือให้บริการไฟฟ้า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กับผู้มีอำนาจลงนามตามข้อ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แล้ว</w:t>
      </w:r>
    </w:p>
    <w:p w14:paraId="2EB2EB08" w14:textId="01A102CD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งวดที่ ๒ 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เงินอีกครึ่งหนึ่ง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ในวันที่ผู้มีอำนาจลงนามตามข้อ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ลงนามอนุญาตให้ตัวการปล่อยกระแสไฟฟ้าเข้าสู่ระบบของหน่วยงานของผู้มีอำนาจแล้ว</w:t>
      </w:r>
    </w:p>
    <w:p w14:paraId="20EF63CE" w14:textId="18F51F35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ผู้มีอำนาจลงนามตามข้อ </w:t>
      </w:r>
      <w:r w:rsidRPr="00094357">
        <w:rPr>
          <w:rFonts w:ascii="TH SarabunIT๙" w:hAnsi="TH SarabunIT๙" w:cs="TH SarabunIT๙"/>
          <w:sz w:val="32"/>
          <w:szCs w:val="32"/>
        </w:rPr>
        <w:t>1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094357">
        <w:rPr>
          <w:rFonts w:ascii="TH SarabunIT๙" w:hAnsi="TH SarabunIT๙" w:cs="TH SarabunIT๙"/>
          <w:sz w:val="32"/>
          <w:szCs w:val="32"/>
          <w:cs/>
        </w:rPr>
        <w:t>ลงนามอนุญาตให้ตัวการปล่อยกระแสไฟฟ้าเข้าสู่ระบบของหน่วยงานของผู้มีอำนาจ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ไม่ว่ากรณีใด ๆ ก็ตาม ตัวแทนต้องคืนเงินงวดที่ ๑ ทั้งหมดให้ตัวการภายในเวลา ๓ วันนับจากวันที่ตัวการทราบแน่ชัดแล้วว่าไม่สามารถปล่อยกระแสไฟฟ้าเข้าระบบได้และแจ้งให้ตัวแทนรับทราบแล้ว</w:t>
      </w:r>
    </w:p>
    <w:p w14:paraId="1AD49DC5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94357">
        <w:rPr>
          <w:rFonts w:ascii="TH SarabunIT๙" w:hAnsi="TH SarabunIT๙" w:cs="TH SarabunIT๙"/>
          <w:sz w:val="32"/>
          <w:szCs w:val="32"/>
        </w:rPr>
        <w:t>4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ตัวการมีสิทธิเด็ดขาดในการพิจารณาว่า จะทำสัญญาซื้อขายไฟฟ้าหรือให้บริการไฟฟ้า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หน่วยงานใด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>สถาบันการศึกษาใด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ตามที่ตัวแทนประสานงานไว้หรือไม่ก็ได้ รวมถึงขอลดหรือเพิ่มปริมาณไฟฟ้าที่ขายหรือให้บริการได้ โดยไม่ผูกพันให้ต้องทำสัญญาแม้ว่าตัวแทนจะประสานงานจนได้ข้อสรุปในการเจรจาทำสัญญาทั้งหมดแล้วก็ตาม</w:t>
      </w:r>
    </w:p>
    <w:p w14:paraId="69B5506D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หากตัวการปฏิบัติผิดสัญญาข้อหนึ่งข้อใดเป็นเหตุให้ตัวแทนไม่ได้รับค่าตอบแทนข้างต้น ตัวแทนมีสิทธิบอกเลิกสัญญานี้ได้ทันทีและมีสิทธิเรียกร้องค่าตอบแทนหรือค่าเสียหายตามกฎหมายได้อีกด้วย</w:t>
      </w:r>
    </w:p>
    <w:p w14:paraId="6BDB58D6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ก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า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ใช้สิทธิตามกฎหมายให้กระทำต่อ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</w:rPr>
        <w:t>ศาลเพื่อพิจารณา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เท่านั้น</w:t>
      </w:r>
    </w:p>
    <w:p w14:paraId="58EBF184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หากตัวการประสงค์จะเลิกสัญญานี้ ต้องดำเนินการแจ้งไปถึงตัวแทนเป็นลายลักษณ์อักษรล่วงหน้าไม่น้อยกว่า </w:t>
      </w:r>
      <w:r w:rsidRPr="00094357">
        <w:rPr>
          <w:rFonts w:ascii="TH SarabunIT๙" w:hAnsi="TH SarabunIT๙" w:cs="TH SarabunIT๙"/>
          <w:sz w:val="32"/>
          <w:szCs w:val="32"/>
        </w:rPr>
        <w:t>30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6E9D44D2" w14:textId="77777777" w:rsidR="008F602D" w:rsidRPr="00094357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บรรดาสัญญาซื้อขายไฟฟ้าหรือให้บริการไฟฟ้า (</w:t>
      </w:r>
      <w:r w:rsidRPr="00094357">
        <w:rPr>
          <w:rFonts w:ascii="TH SarabunIT๙" w:hAnsi="TH SarabunIT๙" w:cs="TH SarabunIT๙"/>
          <w:sz w:val="32"/>
          <w:szCs w:val="32"/>
        </w:rPr>
        <w:t xml:space="preserve">PPA) </w:t>
      </w:r>
      <w:r w:rsidRPr="00094357">
        <w:rPr>
          <w:rFonts w:ascii="TH SarabunIT๙" w:hAnsi="TH SarabunIT๙" w:cs="TH SarabunIT๙"/>
          <w:sz w:val="32"/>
          <w:szCs w:val="32"/>
          <w:cs/>
        </w:rPr>
        <w:t>ซึ่งเกิดจากการประสานงานที่ตัวแทนได้กระทำไว้จนสามารถให้ตัวการได้ลงนามสัญญาดังกล่าวนั้นอย่างสมบูรณ์ ให้ถือว่าตัวการมีหน้าที่ชำระค่าตอบแทนตามที่ได้ตกลงไว้ข้างต้นให้กับตัวแทน</w:t>
      </w:r>
    </w:p>
    <w:p w14:paraId="22660D66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4357">
        <w:rPr>
          <w:rFonts w:ascii="TH SarabunIT๙" w:hAnsi="TH SarabunIT๙" w:cs="TH SarabunIT๙"/>
          <w:sz w:val="32"/>
          <w:szCs w:val="32"/>
        </w:rPr>
        <w:t xml:space="preserve"> </w:t>
      </w:r>
      <w:r w:rsidRPr="00094357">
        <w:rPr>
          <w:rFonts w:ascii="TH SarabunIT๙" w:hAnsi="TH SarabunIT๙" w:cs="TH SarabunIT๙"/>
          <w:sz w:val="32"/>
          <w:szCs w:val="32"/>
          <w:cs/>
        </w:rPr>
        <w:t>หากตัวแทนมิได้ดำเนินการให้เป็นไปตามวัตถุประสงค์ของตัวการ หรือการกระทำใด ๆ ของตัวแทนเป็นการกระทำไปโดยไม่ชอบด้วยกฎหมาย การกระทำนั้นไม่ผูกพันตัวการทั้งสิ้น และตัวแทนต้องรับผิดชอบความเสียหายในการนั้นแก่ทุกฝ่ายที่เกี่ยวข้องด้วยตนเองทั้งสิ้น</w:t>
      </w:r>
    </w:p>
    <w:p w14:paraId="401CC51E" w14:textId="77777777" w:rsidR="008F602D" w:rsidRDefault="008F602D" w:rsidP="008F602D">
      <w:pPr>
        <w:spacing w:before="100" w:beforeAutospacing="1" w:after="100" w:afterAutospacing="1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 ในกรณีที่ตัวการมีความประสงค์เพิ่มเติมหรือเปลี่ยนแปลงตัวแทนที่ทำหน้าที่ประสานงานกับ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 หรือ</w:t>
      </w:r>
      <w:r w:rsidRPr="00094357">
        <w:rPr>
          <w:rFonts w:ascii="TH SarabunIT๙" w:hAnsi="TH SarabunIT๙" w:cs="TH SarabunIT๙"/>
          <w:sz w:val="32"/>
          <w:szCs w:val="32"/>
          <w:cs/>
        </w:rPr>
        <w:t xml:space="preserve">สถาบันการศึกษา ให้ตัวการกำหนดระยะเวลาตามสมควรเป็นลายลักษณ์อักษร </w:t>
      </w:r>
      <w:r w:rsidRPr="00094357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เพื่อให้ตัวแทนนั้นดำเนินการประสานงานให้เสร็จสิ้น หากการประสานงานไม่เสร็จสิ้นตามระยะเวลาที่กำหนด ตัวการมีสิทธิเพิ่มเติมหรือเปลี่ยนแปลงตัวแทนตามที่เห็นสมควรได้ </w:t>
      </w:r>
    </w:p>
    <w:p w14:paraId="2AC2D92E" w14:textId="77777777" w:rsidR="008F602D" w:rsidRDefault="008F602D" w:rsidP="008F602D">
      <w:pPr>
        <w:spacing w:before="100" w:beforeAutospacing="1" w:after="100" w:afterAutospacing="1" w:line="240" w:lineRule="auto"/>
        <w:ind w:firstLine="207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กรณีที่ตัวแทนได้ประสานกับหน่วยงานที่ลงทะเบียนไว้จนเป็นผลให้ตัวการสามารถลงนามสัญญาซื้อขายไฟฟ้าได้สมบูรณ์แล้วตัวการจะไม่สามารถเปลี่ยนแปลงหรือแทนที่ตัวแทนที่ประสานกับหน่วยงานนั้น ๆ</w:t>
      </w:r>
    </w:p>
    <w:p w14:paraId="101285EB" w14:textId="77777777" w:rsidR="008F602D" w:rsidRDefault="008F602D" w:rsidP="008F602D">
      <w:pPr>
        <w:spacing w:before="100" w:beforeAutospacing="1" w:after="100" w:afterAutospacing="1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8316F" w14:textId="77777777" w:rsidR="008F602D" w:rsidRDefault="008F602D" w:rsidP="006B16C7">
      <w:pPr>
        <w:spacing w:after="0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94357">
        <w:rPr>
          <w:rFonts w:ascii="TH SarabunIT๙" w:hAnsi="TH SarabunIT๙" w:cs="TH SarabunIT๙"/>
          <w:sz w:val="32"/>
          <w:szCs w:val="32"/>
          <w:cs/>
        </w:rPr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คู่สัญญาทั้งสองฝ่ายได้อ่านและเข้าใจข้อความโดยตลอดแล้วจึงลงลายมือชื่อและประทับตรา (ถ้ามี) ไว้เป็นสำคัญต่อหน้าพยาน และเก็บสัญญาไว้ฝ่ายละฉบับ</w:t>
      </w:r>
    </w:p>
    <w:p w14:paraId="2EB06D9F" w14:textId="77777777" w:rsidR="00461124" w:rsidRDefault="00461124" w:rsidP="006B16C7">
      <w:pPr>
        <w:spacing w:after="0" w:line="240" w:lineRule="auto"/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6E1042" w14:textId="77777777" w:rsidR="00461124" w:rsidRPr="00094357" w:rsidRDefault="00461124" w:rsidP="006B16C7">
      <w:pPr>
        <w:spacing w:after="0" w:line="240" w:lineRule="auto"/>
        <w:ind w:firstLine="135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BC1B341" w14:textId="1C7D377C" w:rsidR="00094357" w:rsidRPr="00094357" w:rsidRDefault="00094357" w:rsidP="006B16C7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351"/>
        <w:gridCol w:w="4387"/>
      </w:tblGrid>
      <w:tr w:rsidR="00094357" w:rsidRPr="00094357" w14:paraId="5BAF8C00" w14:textId="77777777" w:rsidTr="00061042">
        <w:tc>
          <w:tcPr>
            <w:tcW w:w="4291" w:type="dxa"/>
          </w:tcPr>
          <w:p w14:paraId="6106A62B" w14:textId="7F1FEBB8" w:rsidR="00094357" w:rsidRPr="00094357" w:rsidRDefault="00094357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ตัวการ )</w:t>
            </w:r>
          </w:p>
          <w:p w14:paraId="5721AC7E" w14:textId="10D46BF2" w:rsidR="00094357" w:rsidRPr="00094357" w:rsidRDefault="00094357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นายจิตเกษม  พัฒนาศิริ )</w:t>
            </w:r>
          </w:p>
          <w:p w14:paraId="41E334B1" w14:textId="0D4BB7D6" w:rsidR="00094357" w:rsidRPr="00094357" w:rsidRDefault="00BF284D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ผู้รับมอบอำนาจจาก</w:t>
            </w:r>
            <w:r w:rsidR="00094357"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ประธานกรรมการบริหาร</w:t>
            </w:r>
          </w:p>
        </w:tc>
        <w:tc>
          <w:tcPr>
            <w:tcW w:w="351" w:type="dxa"/>
          </w:tcPr>
          <w:p w14:paraId="446938C0" w14:textId="77777777" w:rsidR="00094357" w:rsidRPr="00094357" w:rsidRDefault="00094357" w:rsidP="006B16C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13B2FE69" w14:textId="0A328AE8" w:rsidR="00094357" w:rsidRPr="00094357" w:rsidRDefault="00094357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ตัวแทน )</w:t>
            </w:r>
          </w:p>
          <w:p w14:paraId="48C8A23F" w14:textId="77777777" w:rsidR="00094357" w:rsidRPr="00094357" w:rsidRDefault="00094357" w:rsidP="006B16C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DD4117B" w14:textId="30BC745B" w:rsidR="00094357" w:rsidRPr="00094357" w:rsidRDefault="00094357" w:rsidP="006B16C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094357" w:rsidRPr="00094357" w14:paraId="5B1B6DAA" w14:textId="77777777" w:rsidTr="00061042">
        <w:tc>
          <w:tcPr>
            <w:tcW w:w="4291" w:type="dxa"/>
          </w:tcPr>
          <w:p w14:paraId="6050CA64" w14:textId="77777777" w:rsidR="00094357" w:rsidRDefault="00094357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789AC08D" w14:textId="77777777" w:rsidR="006B16C7" w:rsidRPr="00094357" w:rsidRDefault="006B16C7" w:rsidP="006B16C7">
            <w:pPr>
              <w:jc w:val="center"/>
              <w:rPr>
                <w:rFonts w:ascii="TH SarabunIT๙" w:eastAsia="TH SarabunPSK" w:hAnsi="TH SarabunIT๙" w:cs="TH SarabunIT๙" w:hint="cs"/>
                <w:sz w:val="32"/>
                <w:szCs w:val="32"/>
                <w:lang w:bidi="th-TH"/>
              </w:rPr>
            </w:pPr>
          </w:p>
        </w:tc>
        <w:tc>
          <w:tcPr>
            <w:tcW w:w="351" w:type="dxa"/>
          </w:tcPr>
          <w:p w14:paraId="63D9D848" w14:textId="77777777" w:rsidR="00094357" w:rsidRPr="00094357" w:rsidRDefault="00094357" w:rsidP="006B16C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14810D63" w14:textId="77777777" w:rsidR="00094357" w:rsidRDefault="00094357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  <w:p w14:paraId="374B341F" w14:textId="77777777" w:rsidR="006B16C7" w:rsidRPr="00094357" w:rsidRDefault="006B16C7" w:rsidP="006B16C7">
            <w:pPr>
              <w:jc w:val="center"/>
              <w:rPr>
                <w:rFonts w:ascii="TH SarabunIT๙" w:eastAsia="TH SarabunPSK" w:hAnsi="TH SarabunIT๙" w:cs="TH SarabunIT๙" w:hint="cs"/>
                <w:sz w:val="32"/>
                <w:szCs w:val="32"/>
                <w:lang w:bidi="th-TH"/>
              </w:rPr>
            </w:pPr>
          </w:p>
        </w:tc>
      </w:tr>
      <w:tr w:rsidR="00061042" w:rsidRPr="00094357" w14:paraId="2E14C86A" w14:textId="77777777" w:rsidTr="00061042">
        <w:tc>
          <w:tcPr>
            <w:tcW w:w="4291" w:type="dxa"/>
          </w:tcPr>
          <w:p w14:paraId="4A368752" w14:textId="77777777" w:rsidR="00061042" w:rsidRPr="00094357" w:rsidRDefault="00061042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28F23F57" w14:textId="77777777" w:rsidR="00061042" w:rsidRPr="00094357" w:rsidRDefault="00061042" w:rsidP="006B16C7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7074AB51" w14:textId="77777777" w:rsidR="00061042" w:rsidRPr="00094357" w:rsidRDefault="00061042" w:rsidP="006B16C7">
            <w:pPr>
              <w:ind w:hanging="292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51" w:type="dxa"/>
          </w:tcPr>
          <w:p w14:paraId="46DD43E7" w14:textId="77777777" w:rsidR="00061042" w:rsidRPr="00094357" w:rsidRDefault="00061042" w:rsidP="006B16C7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387" w:type="dxa"/>
          </w:tcPr>
          <w:p w14:paraId="3182C9F6" w14:textId="77777777" w:rsidR="00061042" w:rsidRPr="00094357" w:rsidRDefault="00061042" w:rsidP="006B16C7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 พยาน )</w:t>
            </w:r>
          </w:p>
          <w:p w14:paraId="018AC26E" w14:textId="77777777" w:rsidR="00061042" w:rsidRPr="00094357" w:rsidRDefault="00061042" w:rsidP="006B16C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(..............................................)</w:t>
            </w:r>
          </w:p>
          <w:p w14:paraId="4351A431" w14:textId="77777777" w:rsidR="00061042" w:rsidRPr="00094357" w:rsidRDefault="00061042" w:rsidP="006B16C7">
            <w:pPr>
              <w:ind w:hanging="25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09435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00022F78" w14:textId="54548F91" w:rsidR="00BF284D" w:rsidRDefault="00D1646E" w:rsidP="008F602D">
      <w:pPr>
        <w:spacing w:before="100" w:beforeAutospacing="1" w:after="100" w:afterAutospacing="1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784DFB" w14:textId="3CAA30B7" w:rsidR="00094357" w:rsidRPr="00094357" w:rsidRDefault="00094357" w:rsidP="000A408D">
      <w:pPr>
        <w:spacing w:before="100" w:beforeAutospacing="1" w:after="100" w:afterAutospacing="1" w:line="240" w:lineRule="auto"/>
        <w:rPr>
          <w:rFonts w:ascii="TH SarabunIT๙" w:hAnsi="TH SarabunIT๙" w:cs="TH SarabunIT๙"/>
          <w:sz w:val="32"/>
          <w:szCs w:val="32"/>
        </w:rPr>
      </w:pPr>
    </w:p>
    <w:sectPr w:rsidR="00094357" w:rsidRPr="00094357" w:rsidSect="0047658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1"/>
    <w:rsid w:val="000002B4"/>
    <w:rsid w:val="000139A6"/>
    <w:rsid w:val="000332EF"/>
    <w:rsid w:val="0005621A"/>
    <w:rsid w:val="00061042"/>
    <w:rsid w:val="00091492"/>
    <w:rsid w:val="00094357"/>
    <w:rsid w:val="000A408D"/>
    <w:rsid w:val="000C2E93"/>
    <w:rsid w:val="00177D90"/>
    <w:rsid w:val="001B4BD7"/>
    <w:rsid w:val="00223D90"/>
    <w:rsid w:val="0022712D"/>
    <w:rsid w:val="00232CB3"/>
    <w:rsid w:val="002A4EE2"/>
    <w:rsid w:val="002E3868"/>
    <w:rsid w:val="00330DF2"/>
    <w:rsid w:val="00375928"/>
    <w:rsid w:val="00392E70"/>
    <w:rsid w:val="003D774A"/>
    <w:rsid w:val="004247FB"/>
    <w:rsid w:val="00460B43"/>
    <w:rsid w:val="00461124"/>
    <w:rsid w:val="00476580"/>
    <w:rsid w:val="004B0611"/>
    <w:rsid w:val="004D46F2"/>
    <w:rsid w:val="005256EA"/>
    <w:rsid w:val="00531500"/>
    <w:rsid w:val="005C641C"/>
    <w:rsid w:val="006B16C7"/>
    <w:rsid w:val="006E2232"/>
    <w:rsid w:val="00770D52"/>
    <w:rsid w:val="007B6D10"/>
    <w:rsid w:val="008606B5"/>
    <w:rsid w:val="0088030C"/>
    <w:rsid w:val="008B6DCD"/>
    <w:rsid w:val="008E0412"/>
    <w:rsid w:val="008F602D"/>
    <w:rsid w:val="00901644"/>
    <w:rsid w:val="0091505D"/>
    <w:rsid w:val="00931BC3"/>
    <w:rsid w:val="0096701A"/>
    <w:rsid w:val="00A01FF8"/>
    <w:rsid w:val="00A10FA3"/>
    <w:rsid w:val="00A14A18"/>
    <w:rsid w:val="00A27530"/>
    <w:rsid w:val="00A30491"/>
    <w:rsid w:val="00A47C77"/>
    <w:rsid w:val="00B06B3D"/>
    <w:rsid w:val="00B163DF"/>
    <w:rsid w:val="00B62FAF"/>
    <w:rsid w:val="00BF284D"/>
    <w:rsid w:val="00C4263A"/>
    <w:rsid w:val="00CB1776"/>
    <w:rsid w:val="00D1646E"/>
    <w:rsid w:val="00DE1A70"/>
    <w:rsid w:val="00DE7329"/>
    <w:rsid w:val="00E50B89"/>
    <w:rsid w:val="00ED6938"/>
    <w:rsid w:val="00EE50BF"/>
    <w:rsid w:val="00EE6E0B"/>
    <w:rsid w:val="00FA0203"/>
    <w:rsid w:val="00FA031B"/>
    <w:rsid w:val="00FB2670"/>
    <w:rsid w:val="00FB608E"/>
    <w:rsid w:val="00FE3DD2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7DEA"/>
  <w15:chartTrackingRefBased/>
  <w15:docId w15:val="{11853CBC-8E85-485E-BB21-BD6F057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332EF"/>
    <w:pPr>
      <w:spacing w:after="200" w:line="240" w:lineRule="auto"/>
      <w:jc w:val="center"/>
    </w:pPr>
    <w:rPr>
      <w:rFonts w:ascii="TH SarabunPSK" w:eastAsiaTheme="minorEastAsia" w:hAnsi="TH SarabunPSK" w:cs="TH SarabunPSK"/>
      <w:b/>
      <w:bCs/>
      <w:kern w:val="0"/>
      <w:sz w:val="32"/>
      <w:szCs w:val="32"/>
      <w:lang w:eastAsia="zh-CN"/>
      <w14:ligatures w14:val="none"/>
    </w:rPr>
  </w:style>
  <w:style w:type="table" w:styleId="a4">
    <w:name w:val="Table Grid"/>
    <w:basedOn w:val="a1"/>
    <w:uiPriority w:val="59"/>
    <w:rsid w:val="00094357"/>
    <w:pPr>
      <w:spacing w:after="0" w:line="240" w:lineRule="auto"/>
    </w:pPr>
    <w:rPr>
      <w:rFonts w:eastAsiaTheme="minorEastAsia"/>
      <w:kern w:val="0"/>
      <w:sz w:val="24"/>
      <w:szCs w:val="24"/>
      <w:lang w:eastAsia="ja-JP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A879-CFD6-4399-9265-16750AA7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Phasin Namban</dc:creator>
  <cp:keywords/>
  <dc:description/>
  <cp:lastModifiedBy>Chitgasame RM</cp:lastModifiedBy>
  <cp:revision>4</cp:revision>
  <cp:lastPrinted>2024-11-28T17:52:00Z</cp:lastPrinted>
  <dcterms:created xsi:type="dcterms:W3CDTF">2024-11-28T17:39:00Z</dcterms:created>
  <dcterms:modified xsi:type="dcterms:W3CDTF">2024-11-28T17:54:00Z</dcterms:modified>
</cp:coreProperties>
</file>